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98" w:rsidRDefault="00402898">
      <w:pPr>
        <w:pStyle w:val="ConsPlusTitle"/>
        <w:jc w:val="center"/>
        <w:outlineLvl w:val="0"/>
      </w:pPr>
      <w:r>
        <w:t>ГЛАВА МУНИЦИПАЛЬНОГО ОБРАЗОВАНИЯ ГОРОД ТУЛА</w:t>
      </w:r>
    </w:p>
    <w:p w:rsidR="00402898" w:rsidRDefault="00402898">
      <w:pPr>
        <w:pStyle w:val="ConsPlusTitle"/>
        <w:jc w:val="center"/>
      </w:pPr>
    </w:p>
    <w:p w:rsidR="00402898" w:rsidRDefault="00402898">
      <w:pPr>
        <w:pStyle w:val="ConsPlusTitle"/>
        <w:jc w:val="center"/>
      </w:pPr>
      <w:r>
        <w:t>РАСПОРЯЖЕНИЕ</w:t>
      </w:r>
    </w:p>
    <w:p w:rsidR="00402898" w:rsidRDefault="00402898">
      <w:pPr>
        <w:pStyle w:val="ConsPlusTitle"/>
        <w:jc w:val="center"/>
      </w:pPr>
      <w:r>
        <w:t>от 2</w:t>
      </w:r>
      <w:r w:rsidR="00F85BC5">
        <w:t>5</w:t>
      </w:r>
      <w:r>
        <w:t xml:space="preserve"> </w:t>
      </w:r>
      <w:r w:rsidR="00F85BC5">
        <w:t xml:space="preserve">октября </w:t>
      </w:r>
      <w:r>
        <w:t>20</w:t>
      </w:r>
      <w:r w:rsidR="00F85BC5">
        <w:t>2</w:t>
      </w:r>
      <w:r>
        <w:t xml:space="preserve">1 г. N </w:t>
      </w:r>
      <w:r w:rsidR="00F85BC5">
        <w:t>38</w:t>
      </w:r>
      <w:r>
        <w:t>-к/л</w:t>
      </w:r>
    </w:p>
    <w:p w:rsidR="00402898" w:rsidRDefault="00402898">
      <w:pPr>
        <w:pStyle w:val="ConsPlusTitle"/>
        <w:jc w:val="center"/>
      </w:pPr>
    </w:p>
    <w:p w:rsidR="00F85BC5" w:rsidRDefault="00F85BC5">
      <w:pPr>
        <w:pStyle w:val="ConsPlusTitle"/>
        <w:jc w:val="center"/>
      </w:pPr>
    </w:p>
    <w:p w:rsidR="00402898" w:rsidRDefault="00402898">
      <w:pPr>
        <w:pStyle w:val="ConsPlusTitle"/>
        <w:jc w:val="center"/>
      </w:pPr>
      <w:r>
        <w:t xml:space="preserve">О </w:t>
      </w:r>
      <w:r w:rsidR="00F85BC5">
        <w:t>МЕРОПРИЯТИЯХ ПО ПРОТИВОДЙСТВИЮ КОРРУПЦИИ НА 2021-2024 ГОДЫ</w:t>
      </w:r>
    </w:p>
    <w:p w:rsidR="00E7017E" w:rsidRDefault="00E7017E">
      <w:pPr>
        <w:pStyle w:val="ConsPlusTitle"/>
        <w:jc w:val="center"/>
      </w:pPr>
    </w:p>
    <w:p w:rsidR="00F85BC5" w:rsidRDefault="00F85BC5">
      <w:pPr>
        <w:pStyle w:val="ConsPlusTitle"/>
        <w:jc w:val="center"/>
      </w:pPr>
    </w:p>
    <w:p w:rsidR="00E7017E" w:rsidRDefault="00E7017E">
      <w:pPr>
        <w:pStyle w:val="ConsPlusTitle"/>
        <w:jc w:val="center"/>
      </w:pPr>
    </w:p>
    <w:p w:rsidR="00E7017E" w:rsidRDefault="00E7017E" w:rsidP="00B80FC2">
      <w:pPr>
        <w:pStyle w:val="ConsPlusNormal"/>
        <w:ind w:firstLine="540"/>
        <w:jc w:val="both"/>
        <w:rPr>
          <w:szCs w:val="27"/>
        </w:rPr>
      </w:pPr>
    </w:p>
    <w:p w:rsidR="00F85BC5" w:rsidRPr="009F67D8" w:rsidRDefault="00F85BC5" w:rsidP="00F85BC5">
      <w:pPr>
        <w:pStyle w:val="ConsPlusNormal"/>
        <w:ind w:firstLine="709"/>
        <w:jc w:val="both"/>
        <w:rPr>
          <w:szCs w:val="28"/>
        </w:rPr>
      </w:pPr>
      <w:r w:rsidRPr="009F67D8">
        <w:rPr>
          <w:szCs w:val="28"/>
        </w:rPr>
        <w:t xml:space="preserve">В целях совершенствования системы противодействия коррупции в Тульской городской Думе и устранения причин, ее порождающих, во исполнение </w:t>
      </w:r>
      <w:hyperlink r:id="rId7" w:history="1">
        <w:r w:rsidRPr="009F67D8">
          <w:rPr>
            <w:szCs w:val="28"/>
          </w:rPr>
          <w:t>Указа</w:t>
        </w:r>
      </w:hyperlink>
      <w:r w:rsidRPr="009F67D8">
        <w:rPr>
          <w:szCs w:val="28"/>
        </w:rPr>
        <w:t xml:space="preserve"> Президента Российской Федерации от 16 августа 2021 г. № 478 «О Национальном плане противодействия коррупции на 2021 - 2024 годы», Указа Губернатора Тульской области от 24 сентября 2021 г. № 104 «О региональном плане противодействия коррупции на 2021-2024 годы», на основании Устава муниципального образования город Тула:</w:t>
      </w:r>
    </w:p>
    <w:p w:rsidR="00F85BC5" w:rsidRPr="001025E5" w:rsidRDefault="00F85BC5" w:rsidP="00F85BC5">
      <w:pPr>
        <w:pStyle w:val="ConsPlusTitle"/>
        <w:numPr>
          <w:ilvl w:val="0"/>
          <w:numId w:val="1"/>
        </w:numPr>
        <w:ind w:left="0" w:firstLine="709"/>
        <w:jc w:val="both"/>
        <w:rPr>
          <w:b w:val="0"/>
          <w:szCs w:val="28"/>
        </w:rPr>
      </w:pPr>
      <w:r w:rsidRPr="001025E5">
        <w:rPr>
          <w:b w:val="0"/>
          <w:szCs w:val="28"/>
        </w:rPr>
        <w:t xml:space="preserve">Утвердить </w:t>
      </w:r>
      <w:hyperlink r:id="rId8" w:history="1">
        <w:r w:rsidRPr="001025E5">
          <w:rPr>
            <w:b w:val="0"/>
            <w:szCs w:val="28"/>
          </w:rPr>
          <w:t xml:space="preserve">Перечень </w:t>
        </w:r>
      </w:hyperlink>
      <w:r w:rsidRPr="001025E5">
        <w:rPr>
          <w:b w:val="0"/>
          <w:szCs w:val="28"/>
        </w:rPr>
        <w:t>мероприятий по противодействию коррупции в Тульской городской Думе на 2021 - 2024 годы (приложение).</w:t>
      </w:r>
    </w:p>
    <w:p w:rsidR="00F85BC5" w:rsidRPr="001025E5" w:rsidRDefault="00F85BC5" w:rsidP="00F85BC5">
      <w:pPr>
        <w:pStyle w:val="ConsPlusTitle"/>
        <w:numPr>
          <w:ilvl w:val="0"/>
          <w:numId w:val="1"/>
        </w:numPr>
        <w:ind w:left="0" w:firstLine="709"/>
        <w:jc w:val="both"/>
        <w:rPr>
          <w:b w:val="0"/>
          <w:szCs w:val="28"/>
        </w:rPr>
      </w:pPr>
      <w:r w:rsidRPr="001025E5">
        <w:rPr>
          <w:b w:val="0"/>
          <w:szCs w:val="28"/>
        </w:rPr>
        <w:t xml:space="preserve">Установить, что доклады </w:t>
      </w:r>
      <w:r w:rsidRPr="001025E5">
        <w:rPr>
          <w:b w:val="0"/>
        </w:rPr>
        <w:t xml:space="preserve">о результатах выполнения </w:t>
      </w:r>
      <w:r>
        <w:rPr>
          <w:b w:val="0"/>
        </w:rPr>
        <w:t xml:space="preserve">пунктов </w:t>
      </w:r>
      <w:r w:rsidRPr="001025E5">
        <w:rPr>
          <w:b w:val="0"/>
          <w:szCs w:val="28"/>
        </w:rPr>
        <w:t>Указа Губернатора Тульской области от 24 сентября 2021 г. № 104 «О региональном плане противодействия коррупции на 2021-2024 годы» направляются в</w:t>
      </w:r>
      <w:r>
        <w:rPr>
          <w:szCs w:val="28"/>
        </w:rPr>
        <w:t xml:space="preserve"> </w:t>
      </w:r>
      <w:r w:rsidRPr="001025E5">
        <w:rPr>
          <w:b w:val="0"/>
        </w:rPr>
        <w:t xml:space="preserve">министерство по контролю и профилактике коррупционных нарушений в Тульской области </w:t>
      </w:r>
      <w:r>
        <w:rPr>
          <w:b w:val="0"/>
        </w:rPr>
        <w:t>в установленные указом сроки</w:t>
      </w:r>
      <w:r w:rsidRPr="001025E5">
        <w:rPr>
          <w:b w:val="0"/>
        </w:rPr>
        <w:t>.</w:t>
      </w:r>
    </w:p>
    <w:p w:rsidR="00F85BC5" w:rsidRPr="001025E5" w:rsidRDefault="00F85BC5" w:rsidP="00F85BC5">
      <w:pPr>
        <w:pStyle w:val="ConsPlusTitle"/>
        <w:numPr>
          <w:ilvl w:val="0"/>
          <w:numId w:val="1"/>
        </w:numPr>
        <w:ind w:left="0" w:firstLine="709"/>
        <w:jc w:val="both"/>
        <w:rPr>
          <w:b w:val="0"/>
          <w:szCs w:val="28"/>
        </w:rPr>
      </w:pPr>
      <w:r w:rsidRPr="001025E5">
        <w:rPr>
          <w:b w:val="0"/>
          <w:color w:val="000000"/>
          <w:szCs w:val="28"/>
        </w:rPr>
        <w:t>Распоряжение вступает в силу со дня подписания.</w:t>
      </w:r>
    </w:p>
    <w:p w:rsidR="00B80FC2" w:rsidRDefault="00B80FC2">
      <w:pPr>
        <w:pStyle w:val="ConsPlusNormal"/>
        <w:jc w:val="right"/>
      </w:pPr>
    </w:p>
    <w:p w:rsidR="00B80FC2" w:rsidRDefault="00B80FC2">
      <w:pPr>
        <w:pStyle w:val="ConsPlusNormal"/>
        <w:jc w:val="right"/>
      </w:pPr>
    </w:p>
    <w:p w:rsidR="00402898" w:rsidRDefault="00402898">
      <w:pPr>
        <w:pStyle w:val="ConsPlusNormal"/>
        <w:jc w:val="right"/>
      </w:pPr>
      <w:r>
        <w:t>Глава муниципального</w:t>
      </w:r>
    </w:p>
    <w:p w:rsidR="00402898" w:rsidRDefault="00402898">
      <w:pPr>
        <w:pStyle w:val="ConsPlusNormal"/>
        <w:jc w:val="right"/>
      </w:pPr>
      <w:r>
        <w:t>образования город Тула</w:t>
      </w:r>
    </w:p>
    <w:p w:rsidR="00402898" w:rsidRDefault="00F85BC5" w:rsidP="00B80FC2">
      <w:pPr>
        <w:pStyle w:val="ConsPlusNormal"/>
        <w:jc w:val="right"/>
      </w:pPr>
      <w:r>
        <w:t>О.А. Слюсарева</w:t>
      </w:r>
    </w:p>
    <w:p w:rsidR="00402898" w:rsidRDefault="00402898">
      <w:pPr>
        <w:pStyle w:val="ConsPlusNormal"/>
      </w:pPr>
    </w:p>
    <w:p w:rsidR="00B80FC2" w:rsidRDefault="00B80FC2">
      <w:pPr>
        <w:pStyle w:val="ConsPlusNormal"/>
        <w:jc w:val="right"/>
        <w:outlineLvl w:val="0"/>
        <w:sectPr w:rsidR="00B80FC2" w:rsidSect="00B80FC2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402898" w:rsidRDefault="00402898">
      <w:pPr>
        <w:pStyle w:val="ConsPlusNormal"/>
        <w:jc w:val="right"/>
        <w:outlineLvl w:val="0"/>
      </w:pPr>
      <w:r>
        <w:lastRenderedPageBreak/>
        <w:t>Приложение 1</w:t>
      </w:r>
    </w:p>
    <w:p w:rsidR="00402898" w:rsidRDefault="00402898">
      <w:pPr>
        <w:pStyle w:val="ConsPlusNormal"/>
        <w:jc w:val="right"/>
      </w:pPr>
      <w:r>
        <w:t>к распоряжению Главы</w:t>
      </w:r>
    </w:p>
    <w:p w:rsidR="00402898" w:rsidRDefault="00402898">
      <w:pPr>
        <w:pStyle w:val="ConsPlusNormal"/>
        <w:jc w:val="right"/>
      </w:pPr>
      <w:r>
        <w:t>муниципального образования</w:t>
      </w:r>
    </w:p>
    <w:p w:rsidR="00402898" w:rsidRDefault="00402898">
      <w:pPr>
        <w:pStyle w:val="ConsPlusNormal"/>
        <w:jc w:val="right"/>
      </w:pPr>
      <w:r>
        <w:t>город Тула</w:t>
      </w:r>
    </w:p>
    <w:p w:rsidR="00402898" w:rsidRDefault="00402898">
      <w:pPr>
        <w:pStyle w:val="ConsPlusNormal"/>
        <w:jc w:val="right"/>
      </w:pPr>
      <w:r>
        <w:t>от 2</w:t>
      </w:r>
      <w:r w:rsidR="00F85BC5">
        <w:t>5</w:t>
      </w:r>
      <w:r>
        <w:t>.1</w:t>
      </w:r>
      <w:r w:rsidR="00F85BC5">
        <w:t>0</w:t>
      </w:r>
      <w:r>
        <w:t>.20</w:t>
      </w:r>
      <w:r w:rsidR="00F85BC5">
        <w:t>2</w:t>
      </w:r>
      <w:r>
        <w:t xml:space="preserve">1 </w:t>
      </w:r>
      <w:r w:rsidR="00E7017E">
        <w:t>№ </w:t>
      </w:r>
      <w:r w:rsidR="00F85BC5">
        <w:t>38</w:t>
      </w:r>
      <w:r>
        <w:t>-к/л</w:t>
      </w:r>
    </w:p>
    <w:p w:rsidR="00402898" w:rsidRDefault="00402898">
      <w:pPr>
        <w:pStyle w:val="ConsPlusNormal"/>
      </w:pPr>
    </w:p>
    <w:p w:rsidR="00402898" w:rsidRDefault="00402898">
      <w:pPr>
        <w:pStyle w:val="ConsPlusNormal"/>
      </w:pPr>
    </w:p>
    <w:p w:rsidR="00F85BC5" w:rsidRDefault="00F85BC5">
      <w:pPr>
        <w:pStyle w:val="ConsPlusNormal"/>
      </w:pPr>
      <w:bookmarkStart w:id="0" w:name="_GoBack"/>
      <w:bookmarkEnd w:id="0"/>
    </w:p>
    <w:bookmarkStart w:id="1" w:name="P83"/>
    <w:bookmarkEnd w:id="1"/>
    <w:p w:rsidR="00F85BC5" w:rsidRPr="002C14BE" w:rsidRDefault="00F85BC5" w:rsidP="00F85BC5">
      <w:pPr>
        <w:widowControl w:val="0"/>
        <w:ind w:firstLine="709"/>
        <w:jc w:val="center"/>
        <w:rPr>
          <w:b/>
        </w:rPr>
      </w:pPr>
      <w:r w:rsidRPr="002C14BE">
        <w:rPr>
          <w:b/>
        </w:rPr>
        <w:fldChar w:fldCharType="begin"/>
      </w:r>
      <w:r w:rsidRPr="002C14BE">
        <w:rPr>
          <w:b/>
        </w:rPr>
        <w:instrText xml:space="preserve"> HYPERLINK "consultantplus://offline/ref=CFE3792F6F6E37B48B7467771D21DE41F63D11713EFDBFE64A6C9986AA180D16C2835CCC6702900E3F6A30099555ECAD231AC188A691121B889F5438AAs8N" </w:instrText>
      </w:r>
      <w:r w:rsidRPr="002C14BE">
        <w:rPr>
          <w:b/>
        </w:rPr>
        <w:fldChar w:fldCharType="separate"/>
      </w:r>
      <w:r w:rsidRPr="002C14BE">
        <w:rPr>
          <w:b/>
        </w:rPr>
        <w:t xml:space="preserve">Перечень </w:t>
      </w:r>
      <w:r w:rsidRPr="002C14BE">
        <w:rPr>
          <w:b/>
        </w:rPr>
        <w:fldChar w:fldCharType="end"/>
      </w:r>
      <w:r w:rsidRPr="002C14BE">
        <w:rPr>
          <w:b/>
        </w:rPr>
        <w:t xml:space="preserve">мероприятий по противодействию коррупции </w:t>
      </w:r>
    </w:p>
    <w:p w:rsidR="00F85BC5" w:rsidRPr="002C14BE" w:rsidRDefault="00F85BC5" w:rsidP="00F85BC5">
      <w:pPr>
        <w:widowControl w:val="0"/>
        <w:ind w:firstLine="709"/>
        <w:jc w:val="center"/>
        <w:rPr>
          <w:b/>
        </w:rPr>
      </w:pPr>
      <w:r w:rsidRPr="002C14BE">
        <w:rPr>
          <w:b/>
        </w:rPr>
        <w:t>в Тульской городской Думе на 2021 - 2024 годы</w:t>
      </w:r>
    </w:p>
    <w:p w:rsidR="00F85BC5" w:rsidRDefault="00F85BC5" w:rsidP="00F85BC5">
      <w:pPr>
        <w:widowControl w:val="0"/>
        <w:ind w:firstLine="709"/>
      </w:pPr>
    </w:p>
    <w:p w:rsidR="00F85BC5" w:rsidRPr="002C14BE" w:rsidRDefault="00F85BC5" w:rsidP="00F85BC5">
      <w:pPr>
        <w:widowControl w:val="0"/>
        <w:ind w:firstLine="709"/>
      </w:pPr>
    </w:p>
    <w:p w:rsidR="00F85BC5" w:rsidRPr="003324A5" w:rsidRDefault="00F85BC5" w:rsidP="00F85BC5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</w:t>
      </w:r>
      <w:r w:rsidRPr="002C14BE">
        <w:rPr>
          <w:szCs w:val="28"/>
        </w:rPr>
        <w:t xml:space="preserve">. </w:t>
      </w:r>
      <w:r w:rsidRPr="003324A5">
        <w:rPr>
          <w:szCs w:val="28"/>
        </w:rPr>
        <w:t>Обеспечение проведения антикоррупционной экспертизы принимаемых и действующих нормативных правовых актов Тульской городской Думы</w:t>
      </w:r>
      <w:r>
        <w:rPr>
          <w:szCs w:val="28"/>
        </w:rPr>
        <w:t>.</w:t>
      </w:r>
      <w:r w:rsidRPr="003324A5">
        <w:rPr>
          <w:szCs w:val="28"/>
        </w:rPr>
        <w:t xml:space="preserve"> </w:t>
      </w:r>
    </w:p>
    <w:p w:rsidR="00F85BC5" w:rsidRDefault="00F85BC5" w:rsidP="00F85BC5">
      <w:pPr>
        <w:pStyle w:val="ConsPlusNormal"/>
        <w:ind w:firstLine="709"/>
        <w:jc w:val="both"/>
        <w:rPr>
          <w:szCs w:val="28"/>
        </w:rPr>
      </w:pPr>
      <w:r w:rsidRPr="003324A5">
        <w:rPr>
          <w:szCs w:val="28"/>
        </w:rPr>
        <w:t>Ответственный: отдел правового обеспечения и нормотворчества аппарата Тульской городской Думы</w:t>
      </w:r>
      <w:r>
        <w:rPr>
          <w:szCs w:val="28"/>
        </w:rPr>
        <w:t>.</w:t>
      </w:r>
    </w:p>
    <w:p w:rsidR="00F85BC5" w:rsidRDefault="00F85BC5" w:rsidP="00F85BC5">
      <w:pPr>
        <w:pStyle w:val="ConsPlusNormal"/>
        <w:ind w:firstLine="709"/>
        <w:jc w:val="both"/>
        <w:rPr>
          <w:szCs w:val="28"/>
        </w:rPr>
      </w:pPr>
    </w:p>
    <w:p w:rsidR="00F85BC5" w:rsidRPr="002C14BE" w:rsidRDefault="00F85BC5" w:rsidP="00F85BC5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2C14BE">
        <w:rPr>
          <w:szCs w:val="28"/>
        </w:rPr>
        <w:t xml:space="preserve">Обеспечение принятия мер по повышению эффективности контроля за соблюдением лицами, замещающими должности муниципальной службы в Тульской городской Думе (далее - должности муниципальной службы),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 </w:t>
      </w:r>
    </w:p>
    <w:p w:rsidR="00F85BC5" w:rsidRPr="002C14BE" w:rsidRDefault="00F85BC5" w:rsidP="00F85BC5">
      <w:pPr>
        <w:pStyle w:val="ConsPlusNormal"/>
        <w:ind w:firstLine="709"/>
        <w:jc w:val="both"/>
        <w:rPr>
          <w:szCs w:val="28"/>
        </w:rPr>
      </w:pPr>
      <w:r w:rsidRPr="002C14BE">
        <w:rPr>
          <w:szCs w:val="28"/>
        </w:rPr>
        <w:t>Ответственный: отдел муниципальной службы и кадров аппарата Тульской городской Думы в пределах своих полномочий.</w:t>
      </w:r>
    </w:p>
    <w:p w:rsidR="00F85BC5" w:rsidRPr="002C14BE" w:rsidRDefault="00F85BC5" w:rsidP="00F85BC5">
      <w:pPr>
        <w:pStyle w:val="ConsPlusNormal"/>
        <w:ind w:firstLine="709"/>
        <w:jc w:val="both"/>
        <w:rPr>
          <w:b/>
          <w:szCs w:val="28"/>
        </w:rPr>
      </w:pPr>
    </w:p>
    <w:p w:rsidR="00F85BC5" w:rsidRPr="002C14BE" w:rsidRDefault="00F85BC5" w:rsidP="00F85BC5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2C14BE">
        <w:rPr>
          <w:szCs w:val="28"/>
        </w:rPr>
        <w:t>. Проведение мероприятий по актуализации сведений о родственниках и свойственниках, содержащихся в анкетах, представляемых гражданами Российской Федерации при назначении на должности муниципальной службы, в целях выявления возможного конфликта интересов.</w:t>
      </w:r>
    </w:p>
    <w:p w:rsidR="00F85BC5" w:rsidRPr="002C14BE" w:rsidRDefault="00F85BC5" w:rsidP="00F85BC5">
      <w:pPr>
        <w:pStyle w:val="ConsPlusNormal"/>
        <w:ind w:firstLine="709"/>
        <w:jc w:val="both"/>
        <w:rPr>
          <w:szCs w:val="28"/>
        </w:rPr>
      </w:pPr>
      <w:r w:rsidRPr="002C14BE">
        <w:rPr>
          <w:szCs w:val="28"/>
        </w:rPr>
        <w:t>Ответственный: отдел муниципальной службы и кадров аппарата Тульской городской Думы в пределах своих полномочий.</w:t>
      </w:r>
    </w:p>
    <w:p w:rsidR="00F85BC5" w:rsidRPr="002C14BE" w:rsidRDefault="00F85BC5" w:rsidP="00F85BC5">
      <w:pPr>
        <w:pStyle w:val="ConsPlusNormal"/>
        <w:ind w:firstLine="709"/>
        <w:jc w:val="both"/>
        <w:rPr>
          <w:b/>
          <w:szCs w:val="28"/>
        </w:rPr>
      </w:pPr>
    </w:p>
    <w:p w:rsidR="00F85BC5" w:rsidRPr="002C14BE" w:rsidRDefault="00F85BC5" w:rsidP="00F85BC5">
      <w:pPr>
        <w:pStyle w:val="ConsPlusNormal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2C14BE">
        <w:rPr>
          <w:szCs w:val="28"/>
        </w:rPr>
        <w:t xml:space="preserve">Проведение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 в </w:t>
      </w:r>
      <w:r>
        <w:rPr>
          <w:szCs w:val="28"/>
        </w:rPr>
        <w:t xml:space="preserve">целях выявления </w:t>
      </w:r>
      <w:r w:rsidRPr="002C14BE">
        <w:rPr>
          <w:szCs w:val="28"/>
        </w:rPr>
        <w:t>коррупционных правонарушений и коррупционных рисков.</w:t>
      </w:r>
    </w:p>
    <w:p w:rsidR="00F85BC5" w:rsidRPr="002C14BE" w:rsidRDefault="00F85BC5" w:rsidP="00F85BC5">
      <w:pPr>
        <w:pStyle w:val="ConsPlusNormal"/>
        <w:ind w:firstLine="709"/>
        <w:jc w:val="both"/>
        <w:rPr>
          <w:szCs w:val="28"/>
        </w:rPr>
      </w:pPr>
      <w:r w:rsidRPr="002C14BE">
        <w:rPr>
          <w:szCs w:val="28"/>
        </w:rPr>
        <w:t>Ответственный: отдел муниципальной службы и кадров аппарата Тульской городской Думы в пределах своих полномочий.</w:t>
      </w:r>
    </w:p>
    <w:p w:rsidR="00F85BC5" w:rsidRPr="002C14BE" w:rsidRDefault="00F85BC5" w:rsidP="00F85BC5">
      <w:pPr>
        <w:pStyle w:val="ConsPlusNormal"/>
        <w:ind w:firstLine="709"/>
        <w:jc w:val="both"/>
        <w:rPr>
          <w:b/>
          <w:szCs w:val="28"/>
        </w:rPr>
      </w:pPr>
    </w:p>
    <w:p w:rsidR="00F85BC5" w:rsidRPr="002C14BE" w:rsidRDefault="00F85BC5" w:rsidP="00F85BC5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2C14BE">
        <w:rPr>
          <w:szCs w:val="28"/>
        </w:rPr>
        <w:t xml:space="preserve">. Обеспечение участия муниципальных служащих, в должностные обязанности которых входит участие в противодействии коррупции, в </w:t>
      </w:r>
      <w:r w:rsidRPr="002C14BE">
        <w:rPr>
          <w:szCs w:val="28"/>
        </w:rPr>
        <w:lastRenderedPageBreak/>
        <w:t>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</w:r>
    </w:p>
    <w:p w:rsidR="00F85BC5" w:rsidRPr="002C14BE" w:rsidRDefault="00F85BC5" w:rsidP="00F85BC5">
      <w:pPr>
        <w:pStyle w:val="ConsPlusNormal"/>
        <w:ind w:firstLine="709"/>
        <w:jc w:val="both"/>
        <w:rPr>
          <w:szCs w:val="28"/>
        </w:rPr>
      </w:pPr>
      <w:r w:rsidRPr="002C14BE">
        <w:rPr>
          <w:szCs w:val="28"/>
        </w:rPr>
        <w:t>Ответственный: отдел муниципальной службы и кадров аппарата Тульской городской Думы.</w:t>
      </w:r>
    </w:p>
    <w:p w:rsidR="00F85BC5" w:rsidRPr="002C14BE" w:rsidRDefault="00F85BC5" w:rsidP="00F85BC5">
      <w:pPr>
        <w:pStyle w:val="ConsPlusNormal"/>
        <w:ind w:firstLine="709"/>
        <w:jc w:val="both"/>
        <w:rPr>
          <w:b/>
          <w:color w:val="FF0000"/>
          <w:szCs w:val="28"/>
        </w:rPr>
      </w:pPr>
    </w:p>
    <w:p w:rsidR="00F85BC5" w:rsidRPr="002C14BE" w:rsidRDefault="00F85BC5" w:rsidP="00F85BC5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Pr="002C14BE">
        <w:rPr>
          <w:szCs w:val="28"/>
        </w:rPr>
        <w:t>Обеспечение участия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коррупции.</w:t>
      </w:r>
    </w:p>
    <w:p w:rsidR="00F85BC5" w:rsidRPr="002C14BE" w:rsidRDefault="00F85BC5" w:rsidP="00F85BC5">
      <w:pPr>
        <w:pStyle w:val="ConsPlusNormal"/>
        <w:ind w:firstLine="709"/>
        <w:jc w:val="both"/>
        <w:rPr>
          <w:szCs w:val="28"/>
        </w:rPr>
      </w:pPr>
      <w:r w:rsidRPr="002C14BE">
        <w:rPr>
          <w:szCs w:val="28"/>
        </w:rPr>
        <w:t>Ответственный: отдел муниципальной службы и кадров аппарата Тульской городской Думы.</w:t>
      </w:r>
    </w:p>
    <w:p w:rsidR="00F85BC5" w:rsidRPr="002C14BE" w:rsidRDefault="00F85BC5" w:rsidP="00F85BC5">
      <w:pPr>
        <w:pStyle w:val="ConsPlusNormal"/>
        <w:ind w:firstLine="709"/>
        <w:jc w:val="both"/>
        <w:rPr>
          <w:szCs w:val="28"/>
        </w:rPr>
      </w:pPr>
    </w:p>
    <w:p w:rsidR="00F85BC5" w:rsidRPr="002C14BE" w:rsidRDefault="00F85BC5" w:rsidP="00F85BC5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7</w:t>
      </w:r>
      <w:r w:rsidRPr="002C14BE">
        <w:rPr>
          <w:szCs w:val="28"/>
        </w:rPr>
        <w:t>. Обеспечение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</w:r>
    </w:p>
    <w:p w:rsidR="00F85BC5" w:rsidRPr="002C14BE" w:rsidRDefault="00F85BC5" w:rsidP="00F85BC5">
      <w:pPr>
        <w:pStyle w:val="ConsPlusNormal"/>
        <w:ind w:firstLine="709"/>
        <w:jc w:val="both"/>
        <w:rPr>
          <w:szCs w:val="28"/>
        </w:rPr>
      </w:pPr>
      <w:r w:rsidRPr="002C14BE">
        <w:rPr>
          <w:szCs w:val="28"/>
        </w:rPr>
        <w:t>Ответственный: отдел муниципальной службы и кадров аппарата Тульской городской Думы.</w:t>
      </w:r>
    </w:p>
    <w:p w:rsidR="00F85BC5" w:rsidRPr="002C14BE" w:rsidRDefault="00F85BC5" w:rsidP="00F85BC5">
      <w:pPr>
        <w:pStyle w:val="ConsPlusNormal"/>
        <w:ind w:firstLine="709"/>
        <w:jc w:val="both"/>
        <w:rPr>
          <w:b/>
          <w:color w:val="FF0000"/>
          <w:szCs w:val="28"/>
        </w:rPr>
      </w:pPr>
    </w:p>
    <w:p w:rsidR="00F85BC5" w:rsidRDefault="00F85BC5" w:rsidP="00F85BC5">
      <w:pPr>
        <w:pStyle w:val="ConsPlusNormal"/>
        <w:ind w:firstLine="709"/>
        <w:jc w:val="both"/>
        <w:rPr>
          <w:b/>
          <w:color w:val="FF0000"/>
          <w:szCs w:val="28"/>
        </w:rPr>
      </w:pPr>
    </w:p>
    <w:p w:rsidR="00F85BC5" w:rsidRPr="003324A5" w:rsidRDefault="00F85BC5" w:rsidP="00F85BC5">
      <w:pPr>
        <w:widowControl w:val="0"/>
        <w:jc w:val="center"/>
      </w:pPr>
      <w:r>
        <w:t>_____________________________</w:t>
      </w:r>
    </w:p>
    <w:p w:rsidR="005E32A7" w:rsidRDefault="005E32A7" w:rsidP="00F85BC5">
      <w:pPr>
        <w:pStyle w:val="ConsPlusTitle"/>
        <w:jc w:val="center"/>
      </w:pPr>
    </w:p>
    <w:sectPr w:rsidR="005E32A7" w:rsidSect="00B80FC2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777" w:rsidRDefault="008E2777" w:rsidP="00B80FC2">
      <w:r>
        <w:separator/>
      </w:r>
    </w:p>
  </w:endnote>
  <w:endnote w:type="continuationSeparator" w:id="0">
    <w:p w:rsidR="008E2777" w:rsidRDefault="008E2777" w:rsidP="00B8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777" w:rsidRDefault="008E2777" w:rsidP="00B80FC2">
      <w:r>
        <w:separator/>
      </w:r>
    </w:p>
  </w:footnote>
  <w:footnote w:type="continuationSeparator" w:id="0">
    <w:p w:rsidR="008E2777" w:rsidRDefault="008E2777" w:rsidP="00B80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488181"/>
      <w:docPartObj>
        <w:docPartGallery w:val="Page Numbers (Top of Page)"/>
        <w:docPartUnique/>
      </w:docPartObj>
    </w:sdtPr>
    <w:sdtEndPr/>
    <w:sdtContent>
      <w:p w:rsidR="00B80FC2" w:rsidRDefault="00B80F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BC5">
          <w:rPr>
            <w:noProof/>
          </w:rPr>
          <w:t>3</w:t>
        </w:r>
        <w:r>
          <w:fldChar w:fldCharType="end"/>
        </w:r>
      </w:p>
    </w:sdtContent>
  </w:sdt>
  <w:p w:rsidR="00B80FC2" w:rsidRDefault="00B80F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FC2" w:rsidRDefault="00B80FC2">
    <w:pPr>
      <w:pStyle w:val="a3"/>
      <w:jc w:val="center"/>
    </w:pPr>
  </w:p>
  <w:p w:rsidR="00B80FC2" w:rsidRDefault="00B80F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D0B16"/>
    <w:multiLevelType w:val="hybridMultilevel"/>
    <w:tmpl w:val="2B385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98"/>
    <w:rsid w:val="00001A26"/>
    <w:rsid w:val="00083A15"/>
    <w:rsid w:val="00235E38"/>
    <w:rsid w:val="003D49E8"/>
    <w:rsid w:val="003E4B1F"/>
    <w:rsid w:val="00402898"/>
    <w:rsid w:val="00494E12"/>
    <w:rsid w:val="005E32A7"/>
    <w:rsid w:val="0060103E"/>
    <w:rsid w:val="008B561E"/>
    <w:rsid w:val="008E2777"/>
    <w:rsid w:val="00A51F7C"/>
    <w:rsid w:val="00A63302"/>
    <w:rsid w:val="00B02E8D"/>
    <w:rsid w:val="00B60BF8"/>
    <w:rsid w:val="00B80FC2"/>
    <w:rsid w:val="00BB134B"/>
    <w:rsid w:val="00BE1843"/>
    <w:rsid w:val="00E7017E"/>
    <w:rsid w:val="00EC0DBD"/>
    <w:rsid w:val="00F8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DC63"/>
  <w15:docId w15:val="{99DF732F-91D9-4B49-B25A-5A37FE69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2898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402898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40289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80F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0FC2"/>
  </w:style>
  <w:style w:type="paragraph" w:styleId="a5">
    <w:name w:val="footer"/>
    <w:basedOn w:val="a"/>
    <w:link w:val="a6"/>
    <w:uiPriority w:val="99"/>
    <w:unhideWhenUsed/>
    <w:rsid w:val="00B80F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0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E3792F6F6E37B48B7467771D21DE41F63D11713EFDBFE64A6C9986AA180D16C2835CCC6702900E3F6A30099555ECAD231AC188A691121B889F5438AAs8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D0961624710B29095C0BBB1808E16FE80F9C11A139EFE550033943A95A9E24C2C51F0F5DA4B7CC0138578DA1O1kF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KirsanovaSV</cp:lastModifiedBy>
  <cp:revision>3</cp:revision>
  <dcterms:created xsi:type="dcterms:W3CDTF">2021-12-29T14:13:00Z</dcterms:created>
  <dcterms:modified xsi:type="dcterms:W3CDTF">2021-12-29T14:16:00Z</dcterms:modified>
</cp:coreProperties>
</file>